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29D" w:rsidRDefault="00A83130" w:rsidP="00E7329D">
      <w:pPr>
        <w:tabs>
          <w:tab w:val="left" w:pos="38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7329D" w:rsidRDefault="00F31B49" w:rsidP="00F31B49">
      <w:pPr>
        <w:tabs>
          <w:tab w:val="left" w:pos="56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7329D" w:rsidRDefault="00E7329D" w:rsidP="00E7329D">
      <w:pPr>
        <w:spacing w:line="480" w:lineRule="auto"/>
        <w:jc w:val="center"/>
        <w:rPr>
          <w:rFonts w:ascii="Times New Roman" w:hAnsi="Times New Roman" w:cs="Times New Roman"/>
          <w:sz w:val="24"/>
          <w:szCs w:val="24"/>
        </w:rPr>
      </w:pPr>
    </w:p>
    <w:p w:rsidR="00E7329D" w:rsidRDefault="00E7329D" w:rsidP="00E7329D">
      <w:pPr>
        <w:spacing w:line="480" w:lineRule="auto"/>
        <w:rPr>
          <w:rFonts w:ascii="Times New Roman" w:hAnsi="Times New Roman" w:cs="Times New Roman"/>
          <w:sz w:val="24"/>
          <w:szCs w:val="24"/>
        </w:rPr>
      </w:pPr>
    </w:p>
    <w:p w:rsidR="00E7329D" w:rsidRDefault="00A83130" w:rsidP="00E7329D">
      <w:pPr>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t>Rise of Artificial Intelligence</w:t>
      </w:r>
    </w:p>
    <w:p w:rsidR="00E7329D" w:rsidRPr="00BB1AFE" w:rsidRDefault="00A83130" w:rsidP="00E7329D">
      <w:pPr>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t>Student’s Name</w:t>
      </w:r>
    </w:p>
    <w:p w:rsidR="00E7329D" w:rsidRPr="00BB1AFE" w:rsidRDefault="00A83130" w:rsidP="00E7329D">
      <w:pPr>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t>Course Name and Number</w:t>
      </w:r>
    </w:p>
    <w:p w:rsidR="00E7329D" w:rsidRPr="00BB1AFE" w:rsidRDefault="00A83130" w:rsidP="00E7329D">
      <w:pPr>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t>Instructor’s Name</w:t>
      </w:r>
    </w:p>
    <w:p w:rsidR="00E7329D" w:rsidRPr="00BB1AFE" w:rsidRDefault="00A83130" w:rsidP="00E7329D">
      <w:pPr>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t>Date</w:t>
      </w:r>
    </w:p>
    <w:p w:rsidR="00E7329D" w:rsidRDefault="00E7329D" w:rsidP="00E7329D">
      <w:pPr>
        <w:spacing w:line="480" w:lineRule="auto"/>
        <w:rPr>
          <w:rFonts w:ascii="Times New Roman" w:hAnsi="Times New Roman" w:cs="Times New Roman"/>
          <w:sz w:val="24"/>
          <w:szCs w:val="24"/>
        </w:rPr>
      </w:pPr>
    </w:p>
    <w:p w:rsidR="00E7329D" w:rsidRDefault="00E7329D" w:rsidP="00E7329D">
      <w:pPr>
        <w:spacing w:line="480" w:lineRule="auto"/>
        <w:rPr>
          <w:rFonts w:ascii="Times New Roman" w:hAnsi="Times New Roman" w:cs="Times New Roman"/>
          <w:sz w:val="24"/>
          <w:szCs w:val="24"/>
        </w:rPr>
      </w:pPr>
    </w:p>
    <w:p w:rsidR="00E7329D" w:rsidRDefault="00A83130" w:rsidP="00E7329D">
      <w:pPr>
        <w:rPr>
          <w:rFonts w:ascii="Times New Roman" w:hAnsi="Times New Roman" w:cs="Times New Roman"/>
          <w:sz w:val="24"/>
          <w:szCs w:val="24"/>
        </w:rPr>
      </w:pPr>
      <w:r>
        <w:rPr>
          <w:rFonts w:ascii="Times New Roman" w:hAnsi="Times New Roman" w:cs="Times New Roman"/>
          <w:sz w:val="24"/>
          <w:szCs w:val="24"/>
        </w:rPr>
        <w:br w:type="page"/>
      </w:r>
    </w:p>
    <w:p w:rsidR="00E7329D" w:rsidRDefault="00A83130" w:rsidP="00E7329D">
      <w:pPr>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lastRenderedPageBreak/>
        <w:t>Rise of Artificial Intelligence</w:t>
      </w:r>
    </w:p>
    <w:p w:rsidR="00E7329D" w:rsidRPr="00BB1AFE"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The development of artificial intelligence is one of the global issues in today's society. For example, the devices conduct analysis and make decisions like humans. It is a problem as it replaces workers in organizations, leading to loss of jobs. According to research by oxford, 47% of American employees would lose jobs by 2030 due to the advanceme</w:t>
      </w:r>
      <w:r>
        <w:rPr>
          <w:rFonts w:ascii="Times New Roman" w:hAnsi="Times New Roman" w:cs="Times New Roman"/>
          <w:sz w:val="24"/>
          <w:szCs w:val="24"/>
        </w:rPr>
        <w:t xml:space="preserve">nt of Artificial Intelligence. </w:t>
      </w:r>
      <w:r w:rsidRPr="00BB1AFE">
        <w:rPr>
          <w:rFonts w:ascii="Times New Roman" w:hAnsi="Times New Roman" w:cs="Times New Roman"/>
          <w:sz w:val="24"/>
          <w:szCs w:val="24"/>
        </w:rPr>
        <w:t xml:space="preserve">Further research is needed to determine the exact areas likely to be taken over by this technology in enabling the workers to take the necessary actions to remain relevant in the market. Moreover, there is a need to solve the problem, as job loss affects society members' living standards as well as the economy. </w:t>
      </w:r>
      <w:r>
        <w:rPr>
          <w:rFonts w:ascii="Times New Roman" w:hAnsi="Times New Roman" w:cs="Times New Roman"/>
          <w:sz w:val="24"/>
          <w:szCs w:val="24"/>
        </w:rPr>
        <w:t xml:space="preserve">Literature will expound on the issue of </w:t>
      </w:r>
      <w:r w:rsidRPr="00BB1AFE">
        <w:rPr>
          <w:rFonts w:ascii="Times New Roman" w:hAnsi="Times New Roman" w:cs="Times New Roman"/>
          <w:sz w:val="24"/>
          <w:szCs w:val="24"/>
        </w:rPr>
        <w:t xml:space="preserve">job loss problem </w:t>
      </w:r>
      <w:r w:rsidR="008D7440">
        <w:rPr>
          <w:rFonts w:ascii="Times New Roman" w:hAnsi="Times New Roman" w:cs="Times New Roman"/>
          <w:sz w:val="24"/>
          <w:szCs w:val="24"/>
        </w:rPr>
        <w:t xml:space="preserve">due to developing </w:t>
      </w:r>
      <w:r w:rsidRPr="00BB1AFE">
        <w:rPr>
          <w:rFonts w:ascii="Times New Roman" w:hAnsi="Times New Roman" w:cs="Times New Roman"/>
          <w:sz w:val="24"/>
          <w:szCs w:val="24"/>
        </w:rPr>
        <w:t xml:space="preserve">artificial intelligence </w:t>
      </w:r>
      <w:r>
        <w:rPr>
          <w:rFonts w:ascii="Times New Roman" w:hAnsi="Times New Roman" w:cs="Times New Roman"/>
          <w:sz w:val="24"/>
          <w:szCs w:val="24"/>
        </w:rPr>
        <w:t>and how it would be</w:t>
      </w:r>
      <w:r w:rsidRPr="00BB1AFE">
        <w:rPr>
          <w:rFonts w:ascii="Times New Roman" w:hAnsi="Times New Roman" w:cs="Times New Roman"/>
          <w:sz w:val="24"/>
          <w:szCs w:val="24"/>
        </w:rPr>
        <w:t xml:space="preserve"> solved by equipping employees with knowledge in critical thinking, innovation and reasoning as they are needed in organizations but cannot be performed by the machines.</w:t>
      </w:r>
    </w:p>
    <w:p w:rsidR="00E7329D" w:rsidRPr="00501A77" w:rsidRDefault="00A83130" w:rsidP="00E7329D">
      <w:pPr>
        <w:spacing w:after="0" w:line="480" w:lineRule="auto"/>
        <w:ind w:left="720" w:hanging="720"/>
        <w:contextualSpacing/>
        <w:rPr>
          <w:rFonts w:ascii="Times New Roman" w:hAnsi="Times New Roman" w:cs="Times New Roman"/>
          <w:b/>
          <w:color w:val="222222"/>
          <w:sz w:val="24"/>
          <w:szCs w:val="24"/>
          <w:shd w:val="clear" w:color="auto" w:fill="FFFFFF"/>
        </w:rPr>
      </w:pPr>
      <w:r w:rsidRPr="00501A77">
        <w:rPr>
          <w:rFonts w:ascii="Times New Roman" w:hAnsi="Times New Roman" w:cs="Times New Roman"/>
          <w:b/>
          <w:color w:val="222222"/>
          <w:sz w:val="24"/>
          <w:szCs w:val="24"/>
          <w:shd w:val="clear" w:color="auto" w:fill="FFFFFF"/>
        </w:rPr>
        <w:t>Cioffi, R., Travaglioni, M., Piscitelli, G., Petrillo, A., &amp; De Felice, F. (2020). Artificial Intelligence and Machine Learning Applications in Smart Production: Progress, Trends, and Directions. </w:t>
      </w:r>
      <w:r w:rsidRPr="00501A77">
        <w:rPr>
          <w:rFonts w:ascii="Times New Roman" w:hAnsi="Times New Roman" w:cs="Times New Roman"/>
          <w:b/>
          <w:i/>
          <w:iCs/>
          <w:color w:val="222222"/>
          <w:sz w:val="24"/>
          <w:szCs w:val="24"/>
          <w:shd w:val="clear" w:color="auto" w:fill="FFFFFF"/>
        </w:rPr>
        <w:t>Sustainability</w:t>
      </w:r>
      <w:r w:rsidRPr="00501A77">
        <w:rPr>
          <w:rFonts w:ascii="Times New Roman" w:hAnsi="Times New Roman" w:cs="Times New Roman"/>
          <w:b/>
          <w:color w:val="222222"/>
          <w:sz w:val="24"/>
          <w:szCs w:val="24"/>
          <w:shd w:val="clear" w:color="auto" w:fill="FFFFFF"/>
        </w:rPr>
        <w:t>, </w:t>
      </w:r>
      <w:r w:rsidRPr="00501A77">
        <w:rPr>
          <w:rFonts w:ascii="Times New Roman" w:hAnsi="Times New Roman" w:cs="Times New Roman"/>
          <w:b/>
          <w:i/>
          <w:iCs/>
          <w:color w:val="222222"/>
          <w:sz w:val="24"/>
          <w:szCs w:val="24"/>
          <w:shd w:val="clear" w:color="auto" w:fill="FFFFFF"/>
        </w:rPr>
        <w:t>12</w:t>
      </w:r>
      <w:r w:rsidRPr="00501A77">
        <w:rPr>
          <w:rFonts w:ascii="Times New Roman" w:hAnsi="Times New Roman" w:cs="Times New Roman"/>
          <w:b/>
          <w:color w:val="222222"/>
          <w:sz w:val="24"/>
          <w:szCs w:val="24"/>
          <w:shd w:val="clear" w:color="auto" w:fill="FFFFFF"/>
        </w:rPr>
        <w:t xml:space="preserve">(2), 492. </w:t>
      </w:r>
      <w:hyperlink r:id="rId7" w:history="1">
        <w:r w:rsidRPr="007E5517">
          <w:rPr>
            <w:rStyle w:val="Hyperlink"/>
            <w:rFonts w:ascii="Times New Roman" w:hAnsi="Times New Roman" w:cs="Times New Roman"/>
            <w:b/>
            <w:sz w:val="24"/>
            <w:szCs w:val="24"/>
            <w:shd w:val="clear" w:color="auto" w:fill="FFFFFF"/>
          </w:rPr>
          <w:t>https:</w:t>
        </w:r>
        <w:r w:rsidRPr="007E5517">
          <w:rPr>
            <w:rStyle w:val="Hyperlink"/>
            <w:rFonts w:ascii="Times New Roman" w:hAnsi="Times New Roman" w:cs="Times New Roman"/>
            <w:b/>
            <w:sz w:val="24"/>
            <w:szCs w:val="24"/>
          </w:rPr>
          <w:t>//Downloads/sustainability-12-00492-v2.pdf</w:t>
        </w:r>
      </w:hyperlink>
      <w:r>
        <w:rPr>
          <w:rFonts w:ascii="Times New Roman" w:hAnsi="Times New Roman" w:cs="Times New Roman"/>
          <w:b/>
          <w:sz w:val="24"/>
          <w:szCs w:val="24"/>
        </w:rPr>
        <w:t xml:space="preserve"> </w:t>
      </w:r>
    </w:p>
    <w:p w:rsidR="00E7329D"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 xml:space="preserve">The research </w:t>
      </w:r>
      <w:r w:rsidR="008D7440">
        <w:rPr>
          <w:rFonts w:ascii="Times New Roman" w:hAnsi="Times New Roman" w:cs="Times New Roman"/>
          <w:sz w:val="24"/>
          <w:szCs w:val="24"/>
        </w:rPr>
        <w:t>argues</w:t>
      </w:r>
      <w:r w:rsidRPr="00BB1AFE">
        <w:rPr>
          <w:rFonts w:ascii="Times New Roman" w:hAnsi="Times New Roman" w:cs="Times New Roman"/>
          <w:sz w:val="24"/>
          <w:szCs w:val="24"/>
        </w:rPr>
        <w:t xml:space="preserve"> on notion that development of technology has led to the rise of</w:t>
      </w:r>
      <w:r>
        <w:rPr>
          <w:rFonts w:ascii="Times New Roman" w:hAnsi="Times New Roman" w:cs="Times New Roman"/>
          <w:sz w:val="24"/>
          <w:szCs w:val="24"/>
        </w:rPr>
        <w:t xml:space="preserve"> environmental sustainability. </w:t>
      </w:r>
      <w:r w:rsidRPr="00BB1AFE">
        <w:rPr>
          <w:rFonts w:ascii="Times New Roman" w:hAnsi="Times New Roman" w:cs="Times New Roman"/>
          <w:sz w:val="24"/>
          <w:szCs w:val="24"/>
        </w:rPr>
        <w:t xml:space="preserve">The writers, therefore, assessed the areas where the smart production would be applied, to organizations' insights of the necessary actions. The study used bibliometric, content assessment and social network methods via the SCOPUS and Web of Science databases. </w:t>
      </w:r>
      <w:r w:rsidR="008D7440">
        <w:rPr>
          <w:rFonts w:ascii="Times New Roman" w:hAnsi="Times New Roman" w:cs="Times New Roman"/>
          <w:sz w:val="24"/>
          <w:szCs w:val="24"/>
        </w:rPr>
        <w:t>Besides, t</w:t>
      </w:r>
      <w:r w:rsidRPr="00BB1AFE">
        <w:rPr>
          <w:rFonts w:ascii="Times New Roman" w:hAnsi="Times New Roman" w:cs="Times New Roman"/>
          <w:sz w:val="24"/>
          <w:szCs w:val="24"/>
        </w:rPr>
        <w:t>he study assessed topic from 1999 to 2019 to understand changes that have tak</w:t>
      </w:r>
      <w:r>
        <w:rPr>
          <w:rFonts w:ascii="Times New Roman" w:hAnsi="Times New Roman" w:cs="Times New Roman"/>
          <w:sz w:val="24"/>
          <w:szCs w:val="24"/>
        </w:rPr>
        <w:t xml:space="preserve">en place regarding the matter. It was </w:t>
      </w:r>
      <w:r w:rsidRPr="00BB1AFE">
        <w:rPr>
          <w:rFonts w:ascii="Times New Roman" w:hAnsi="Times New Roman" w:cs="Times New Roman"/>
          <w:sz w:val="24"/>
          <w:szCs w:val="24"/>
        </w:rPr>
        <w:t>noted that artificial intelligence had increased the need for sustainability, prioritizing on intelligent utilization of materials as well as energy consumption (</w:t>
      </w:r>
      <w:r>
        <w:rPr>
          <w:rFonts w:ascii="Times New Roman" w:hAnsi="Times New Roman" w:cs="Times New Roman"/>
          <w:color w:val="222222"/>
          <w:sz w:val="24"/>
          <w:szCs w:val="24"/>
          <w:shd w:val="clear" w:color="auto" w:fill="FFFFFF"/>
        </w:rPr>
        <w:t xml:space="preserve">Cioffi et al., 2020). </w:t>
      </w:r>
      <w:r w:rsidRPr="00BB1AFE">
        <w:rPr>
          <w:rFonts w:ascii="Times New Roman" w:hAnsi="Times New Roman" w:cs="Times New Roman"/>
          <w:sz w:val="24"/>
          <w:szCs w:val="24"/>
        </w:rPr>
        <w:t xml:space="preserve">Besides, the advancement has led to the </w:t>
      </w:r>
      <w:r w:rsidRPr="00BB1AFE">
        <w:rPr>
          <w:rFonts w:ascii="Times New Roman" w:hAnsi="Times New Roman" w:cs="Times New Roman"/>
          <w:sz w:val="24"/>
          <w:szCs w:val="24"/>
        </w:rPr>
        <w:lastRenderedPageBreak/>
        <w:t>development of algorithms for sustainable development needing countries to cooperate, especial</w:t>
      </w:r>
      <w:r>
        <w:rPr>
          <w:rFonts w:ascii="Times New Roman" w:hAnsi="Times New Roman" w:cs="Times New Roman"/>
          <w:sz w:val="24"/>
          <w:szCs w:val="24"/>
        </w:rPr>
        <w:t xml:space="preserve">ly in supply chain management. </w:t>
      </w:r>
    </w:p>
    <w:p w:rsidR="00E7329D" w:rsidRPr="00BB1AFE"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 xml:space="preserve">The above study helps solve artificial intelligence problems in the globe. Organizations would be innovative, in developing sustainability strategies that </w:t>
      </w:r>
      <w:r>
        <w:rPr>
          <w:rFonts w:ascii="Times New Roman" w:hAnsi="Times New Roman" w:cs="Times New Roman"/>
          <w:sz w:val="24"/>
          <w:szCs w:val="24"/>
        </w:rPr>
        <w:t xml:space="preserve">would be combined with the AI. </w:t>
      </w:r>
      <w:r w:rsidRPr="00BB1AFE">
        <w:rPr>
          <w:rFonts w:ascii="Times New Roman" w:hAnsi="Times New Roman" w:cs="Times New Roman"/>
          <w:sz w:val="24"/>
          <w:szCs w:val="24"/>
        </w:rPr>
        <w:t>The innovations would make them relevant in the market, thus curbing the job losses challenge as the technology would implement the ideas by the source of the ideas is the humans.</w:t>
      </w:r>
      <w:r>
        <w:rPr>
          <w:rFonts w:ascii="Times New Roman" w:hAnsi="Times New Roman" w:cs="Times New Roman"/>
          <w:sz w:val="24"/>
          <w:szCs w:val="24"/>
        </w:rPr>
        <w:t xml:space="preserve"> Notably, the machines operate as commanded, and cannot suggest better ways of doing things. However, the industry is changing, demanding the companies to be flexible and implement innovative ideas to remain in the market. The article solves the joblessness issue by insisting on the need for companies to be innovative which cannot be done by the machines. They would, therefore, cooperate with the systems in operations curbing loss of jobs issue.  </w:t>
      </w:r>
    </w:p>
    <w:p w:rsidR="00E7329D" w:rsidRPr="00501A77" w:rsidRDefault="00A83130" w:rsidP="00E7329D">
      <w:pPr>
        <w:spacing w:after="0" w:line="480" w:lineRule="auto"/>
        <w:ind w:left="720" w:hanging="720"/>
        <w:contextualSpacing/>
        <w:rPr>
          <w:rFonts w:ascii="Times New Roman" w:hAnsi="Times New Roman" w:cs="Times New Roman"/>
          <w:b/>
          <w:color w:val="222222"/>
          <w:sz w:val="24"/>
          <w:szCs w:val="24"/>
          <w:shd w:val="clear" w:color="auto" w:fill="FFFFFF"/>
        </w:rPr>
      </w:pPr>
      <w:r w:rsidRPr="00501A77">
        <w:rPr>
          <w:rFonts w:ascii="Times New Roman" w:hAnsi="Times New Roman" w:cs="Times New Roman"/>
          <w:b/>
          <w:color w:val="222222"/>
          <w:sz w:val="24"/>
          <w:szCs w:val="24"/>
          <w:shd w:val="clear" w:color="auto" w:fill="FFFFFF"/>
        </w:rPr>
        <w:t>Meek, T., Barham, H., Beltaif, N., Kaadoor, A., &amp; Akhter, T. (2016, September). Managing the ethical and risk implications of rapid advances in artificial intelligence: A literature review. In </w:t>
      </w:r>
      <w:r w:rsidRPr="00501A77">
        <w:rPr>
          <w:rFonts w:ascii="Times New Roman" w:hAnsi="Times New Roman" w:cs="Times New Roman"/>
          <w:b/>
          <w:i/>
          <w:iCs/>
          <w:color w:val="222222"/>
          <w:sz w:val="24"/>
          <w:szCs w:val="24"/>
          <w:shd w:val="clear" w:color="auto" w:fill="FFFFFF"/>
        </w:rPr>
        <w:t>2016 Portland International Conference on Management of Engineering and Technology (PICMET)</w:t>
      </w:r>
      <w:r w:rsidRPr="00501A77">
        <w:rPr>
          <w:rFonts w:ascii="Times New Roman" w:hAnsi="Times New Roman" w:cs="Times New Roman"/>
          <w:b/>
          <w:color w:val="222222"/>
          <w:sz w:val="24"/>
          <w:szCs w:val="24"/>
          <w:shd w:val="clear" w:color="auto" w:fill="FFFFFF"/>
        </w:rPr>
        <w:t xml:space="preserve"> (pp. 682-693). IEEE. </w:t>
      </w:r>
      <w:hyperlink r:id="rId8" w:history="1">
        <w:r w:rsidRPr="007E5517">
          <w:rPr>
            <w:rStyle w:val="Hyperlink"/>
            <w:rFonts w:ascii="Times New Roman" w:hAnsi="Times New Roman" w:cs="Times New Roman"/>
            <w:b/>
            <w:sz w:val="24"/>
            <w:szCs w:val="24"/>
          </w:rPr>
          <w:t>https://pdxscholar.library.pdx.edu/cgi/viewcontent.cgi?article=1113&amp;context=etm_fac</w:t>
        </w:r>
      </w:hyperlink>
      <w:r>
        <w:rPr>
          <w:rFonts w:ascii="Times New Roman" w:hAnsi="Times New Roman" w:cs="Times New Roman"/>
          <w:b/>
          <w:sz w:val="24"/>
          <w:szCs w:val="24"/>
        </w:rPr>
        <w:t xml:space="preserve"> </w:t>
      </w:r>
    </w:p>
    <w:p w:rsidR="00E7329D"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According to the study, AI has developed over the years, as humans develop the urge to make work easier (</w:t>
      </w:r>
      <w:r w:rsidRPr="00BB1AFE">
        <w:rPr>
          <w:rFonts w:ascii="Times New Roman" w:hAnsi="Times New Roman" w:cs="Times New Roman"/>
          <w:color w:val="222222"/>
          <w:sz w:val="24"/>
          <w:szCs w:val="24"/>
          <w:shd w:val="clear" w:color="auto" w:fill="FFFFFF"/>
        </w:rPr>
        <w:t>Meek</w:t>
      </w:r>
      <w:r w:rsidRPr="00BB1AFE">
        <w:rPr>
          <w:rFonts w:ascii="Times New Roman" w:hAnsi="Times New Roman" w:cs="Times New Roman"/>
          <w:sz w:val="24"/>
          <w:szCs w:val="24"/>
        </w:rPr>
        <w:t xml:space="preserve"> et al., 2016). A systematic review method is used; where peer-reviewed papers are </w:t>
      </w:r>
      <w:r>
        <w:rPr>
          <w:rFonts w:ascii="Times New Roman" w:hAnsi="Times New Roman" w:cs="Times New Roman"/>
          <w:sz w:val="24"/>
          <w:szCs w:val="24"/>
        </w:rPr>
        <w:t xml:space="preserve">used, in explaining the issue. </w:t>
      </w:r>
      <w:r w:rsidRPr="00BB1AFE">
        <w:rPr>
          <w:rFonts w:ascii="Times New Roman" w:hAnsi="Times New Roman" w:cs="Times New Roman"/>
          <w:sz w:val="24"/>
          <w:szCs w:val="24"/>
        </w:rPr>
        <w:t>The literature states that the effects of this t</w:t>
      </w:r>
      <w:r>
        <w:rPr>
          <w:rFonts w:ascii="Times New Roman" w:hAnsi="Times New Roman" w:cs="Times New Roman"/>
          <w:sz w:val="24"/>
          <w:szCs w:val="24"/>
        </w:rPr>
        <w:t>echnology are ethically based. Primarily, t</w:t>
      </w:r>
      <w:r w:rsidRPr="00BB1AFE">
        <w:rPr>
          <w:rFonts w:ascii="Times New Roman" w:hAnsi="Times New Roman" w:cs="Times New Roman"/>
          <w:sz w:val="24"/>
          <w:szCs w:val="24"/>
        </w:rPr>
        <w:t>he authors quote Nick Bostrom's study claiming that the integration between the human mind and technology threatens human dignity. Humans are unique due to the ability to reason and use logic, indicating that cooperation with the m</w:t>
      </w:r>
      <w:r>
        <w:rPr>
          <w:rFonts w:ascii="Times New Roman" w:hAnsi="Times New Roman" w:cs="Times New Roman"/>
          <w:sz w:val="24"/>
          <w:szCs w:val="24"/>
        </w:rPr>
        <w:t>achines is disrespectful to them. For that reason, t</w:t>
      </w:r>
      <w:r w:rsidRPr="00BB1AFE">
        <w:rPr>
          <w:rFonts w:ascii="Times New Roman" w:hAnsi="Times New Roman" w:cs="Times New Roman"/>
          <w:sz w:val="24"/>
          <w:szCs w:val="24"/>
        </w:rPr>
        <w:t xml:space="preserve">he issue would be solved by making </w:t>
      </w:r>
      <w:r w:rsidRPr="00BB1AFE">
        <w:rPr>
          <w:rFonts w:ascii="Times New Roman" w:hAnsi="Times New Roman" w:cs="Times New Roman"/>
          <w:sz w:val="24"/>
          <w:szCs w:val="24"/>
        </w:rPr>
        <w:lastRenderedPageBreak/>
        <w:t xml:space="preserve">the tools spontaneous in executing its roles. For example, the consequences of all alternatives should be computed before making decisions, so the logic and reasoning aspects are noted. </w:t>
      </w:r>
    </w:p>
    <w:p w:rsidR="00E7329D" w:rsidRPr="00BB1AFE"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 xml:space="preserve">The actions would be ethical, where the informed consent principle would be exercised. The article helps develop solutions to the issues generated by the technology. </w:t>
      </w:r>
      <w:r>
        <w:rPr>
          <w:rFonts w:ascii="Times New Roman" w:hAnsi="Times New Roman" w:cs="Times New Roman"/>
          <w:sz w:val="24"/>
          <w:szCs w:val="24"/>
        </w:rPr>
        <w:t>Notably, t</w:t>
      </w:r>
      <w:r w:rsidRPr="00BB1AFE">
        <w:rPr>
          <w:rFonts w:ascii="Times New Roman" w:hAnsi="Times New Roman" w:cs="Times New Roman"/>
          <w:sz w:val="24"/>
          <w:szCs w:val="24"/>
        </w:rPr>
        <w:t>he computing of possible consequences process must involve humans, as the machines lack the reasoning capability. The practice of the ethical idea would thus solve job loss problems as employees would be needed to help the tools select suitable options.</w:t>
      </w:r>
    </w:p>
    <w:p w:rsidR="00E7329D" w:rsidRPr="00501A77" w:rsidRDefault="00A83130" w:rsidP="00E7329D">
      <w:pPr>
        <w:spacing w:after="0" w:line="480" w:lineRule="auto"/>
        <w:ind w:left="720" w:hanging="720"/>
        <w:contextualSpacing/>
        <w:rPr>
          <w:rFonts w:ascii="Times New Roman" w:hAnsi="Times New Roman" w:cs="Times New Roman"/>
          <w:b/>
          <w:color w:val="222222"/>
          <w:sz w:val="24"/>
          <w:szCs w:val="24"/>
          <w:shd w:val="clear" w:color="auto" w:fill="FFFFFF"/>
        </w:rPr>
      </w:pPr>
      <w:r w:rsidRPr="00501A77">
        <w:rPr>
          <w:rFonts w:ascii="Times New Roman" w:hAnsi="Times New Roman" w:cs="Times New Roman"/>
          <w:b/>
          <w:color w:val="222222"/>
          <w:sz w:val="24"/>
          <w:szCs w:val="24"/>
          <w:shd w:val="clear" w:color="auto" w:fill="FFFFFF"/>
        </w:rPr>
        <w:t>Zawacki-Richter, O., Marín, V. I., Bond, M., &amp; Gouverneur, F. (2019). A systematic review of research on artificial intelligence applications in higher education–where are the educators?. </w:t>
      </w:r>
      <w:r w:rsidRPr="00501A77">
        <w:rPr>
          <w:rFonts w:ascii="Times New Roman" w:hAnsi="Times New Roman" w:cs="Times New Roman"/>
          <w:b/>
          <w:i/>
          <w:iCs/>
          <w:color w:val="222222"/>
          <w:sz w:val="24"/>
          <w:szCs w:val="24"/>
          <w:shd w:val="clear" w:color="auto" w:fill="FFFFFF"/>
        </w:rPr>
        <w:t>International Journal of Educational Technology in Higher Education</w:t>
      </w:r>
      <w:r w:rsidRPr="00501A77">
        <w:rPr>
          <w:rFonts w:ascii="Times New Roman" w:hAnsi="Times New Roman" w:cs="Times New Roman"/>
          <w:b/>
          <w:color w:val="222222"/>
          <w:sz w:val="24"/>
          <w:szCs w:val="24"/>
          <w:shd w:val="clear" w:color="auto" w:fill="FFFFFF"/>
        </w:rPr>
        <w:t>, </w:t>
      </w:r>
      <w:r w:rsidRPr="00501A77">
        <w:rPr>
          <w:rFonts w:ascii="Times New Roman" w:hAnsi="Times New Roman" w:cs="Times New Roman"/>
          <w:b/>
          <w:i/>
          <w:iCs/>
          <w:color w:val="222222"/>
          <w:sz w:val="24"/>
          <w:szCs w:val="24"/>
          <w:shd w:val="clear" w:color="auto" w:fill="FFFFFF"/>
        </w:rPr>
        <w:t>16</w:t>
      </w:r>
      <w:r w:rsidRPr="00501A77">
        <w:rPr>
          <w:rFonts w:ascii="Times New Roman" w:hAnsi="Times New Roman" w:cs="Times New Roman"/>
          <w:b/>
          <w:color w:val="222222"/>
          <w:sz w:val="24"/>
          <w:szCs w:val="24"/>
          <w:shd w:val="clear" w:color="auto" w:fill="FFFFFF"/>
        </w:rPr>
        <w:t xml:space="preserve">(1), 39. </w:t>
      </w:r>
      <w:hyperlink r:id="rId9" w:history="1">
        <w:r w:rsidRPr="007E5517">
          <w:rPr>
            <w:rStyle w:val="Hyperlink"/>
            <w:rFonts w:ascii="Times New Roman" w:hAnsi="Times New Roman" w:cs="Times New Roman"/>
            <w:b/>
            <w:sz w:val="24"/>
            <w:szCs w:val="24"/>
          </w:rPr>
          <w:t>https://educationaltechnologyjournal.springeropen.com/articles/10.1186/s41239-019-0171-0</w:t>
        </w:r>
      </w:hyperlink>
      <w:r>
        <w:rPr>
          <w:rFonts w:ascii="Times New Roman" w:hAnsi="Times New Roman" w:cs="Times New Roman"/>
          <w:b/>
          <w:sz w:val="24"/>
          <w:szCs w:val="24"/>
        </w:rPr>
        <w:t xml:space="preserve"> </w:t>
      </w:r>
    </w:p>
    <w:p w:rsidR="00E7329D" w:rsidRPr="00BB1AFE"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 xml:space="preserve">The study is based on the claim that the technology has been in use for over 30 years, but it is unclear on how it would benefit the </w:t>
      </w:r>
      <w:r>
        <w:rPr>
          <w:rFonts w:ascii="Times New Roman" w:hAnsi="Times New Roman" w:cs="Times New Roman"/>
          <w:sz w:val="24"/>
          <w:szCs w:val="24"/>
        </w:rPr>
        <w:t>higher education institutions. Specifically, t</w:t>
      </w:r>
      <w:r w:rsidRPr="00BB1AFE">
        <w:rPr>
          <w:rFonts w:ascii="Times New Roman" w:hAnsi="Times New Roman" w:cs="Times New Roman"/>
          <w:sz w:val="24"/>
          <w:szCs w:val="24"/>
        </w:rPr>
        <w:t>he methodology used is the systematic approach, where about 126 articles have been analyzed. In the end, the piece combines the ideas, developing a reliable and realistic strategy, which the institutions would apply to benefit from the technolo</w:t>
      </w:r>
      <w:bookmarkStart w:id="0" w:name="_GoBack"/>
      <w:bookmarkEnd w:id="0"/>
      <w:r w:rsidRPr="00BB1AFE">
        <w:rPr>
          <w:rFonts w:ascii="Times New Roman" w:hAnsi="Times New Roman" w:cs="Times New Roman"/>
          <w:sz w:val="24"/>
          <w:szCs w:val="24"/>
        </w:rPr>
        <w:t>gy. The study showed that artificial intelligence is currently used in adaptive systems, assessment, predictions and tutoring (</w:t>
      </w:r>
      <w:r w:rsidRPr="00BB1AFE">
        <w:rPr>
          <w:rFonts w:ascii="Times New Roman" w:hAnsi="Times New Roman" w:cs="Times New Roman"/>
          <w:color w:val="222222"/>
          <w:sz w:val="24"/>
          <w:szCs w:val="24"/>
          <w:shd w:val="clear" w:color="auto" w:fill="FFFFFF"/>
        </w:rPr>
        <w:t>Zawacki et al., 2019).</w:t>
      </w:r>
      <w:r w:rsidRPr="00BB1AFE">
        <w:rPr>
          <w:rFonts w:ascii="Times New Roman" w:hAnsi="Times New Roman" w:cs="Times New Roman"/>
          <w:sz w:val="24"/>
          <w:szCs w:val="24"/>
        </w:rPr>
        <w:t xml:space="preserve"> </w:t>
      </w:r>
      <w:r>
        <w:rPr>
          <w:rFonts w:ascii="Times New Roman" w:hAnsi="Times New Roman" w:cs="Times New Roman"/>
          <w:sz w:val="24"/>
          <w:szCs w:val="24"/>
        </w:rPr>
        <w:t>Additionally, t</w:t>
      </w:r>
      <w:r w:rsidRPr="00BB1AFE">
        <w:rPr>
          <w:rFonts w:ascii="Times New Roman" w:hAnsi="Times New Roman" w:cs="Times New Roman"/>
          <w:sz w:val="24"/>
          <w:szCs w:val="24"/>
        </w:rPr>
        <w:t xml:space="preserve">he adaptive systems evaluate the possibility of the students accepting changes in the system while in assessment; the technology is used to set examinations. In predicting the machines are used to determine progress academically while tutoring is applied in conducting online classes. The recommendations offered after the analysis is vital in solving this problem. For example, the writers claim that the interaction between students and the sites is tight as the content is not customized. They suggest the </w:t>
      </w:r>
      <w:r w:rsidRPr="00BB1AFE">
        <w:rPr>
          <w:rFonts w:ascii="Times New Roman" w:hAnsi="Times New Roman" w:cs="Times New Roman"/>
          <w:sz w:val="24"/>
          <w:szCs w:val="24"/>
        </w:rPr>
        <w:lastRenderedPageBreak/>
        <w:t>involvement of humans, for critical thinking ideas to be applied, in helping the machines meet the exact needs of the learners.</w:t>
      </w:r>
    </w:p>
    <w:p w:rsidR="00E7329D" w:rsidRPr="00501A77" w:rsidRDefault="00A83130" w:rsidP="00E7329D">
      <w:pPr>
        <w:spacing w:after="0" w:line="480" w:lineRule="auto"/>
        <w:ind w:left="720" w:hanging="720"/>
        <w:contextualSpacing/>
        <w:rPr>
          <w:rFonts w:ascii="Times New Roman" w:hAnsi="Times New Roman" w:cs="Times New Roman"/>
          <w:b/>
          <w:color w:val="222222"/>
          <w:sz w:val="24"/>
          <w:szCs w:val="24"/>
          <w:shd w:val="clear" w:color="auto" w:fill="FFFFFF"/>
        </w:rPr>
      </w:pPr>
      <w:r w:rsidRPr="00501A77">
        <w:rPr>
          <w:rFonts w:ascii="Times New Roman" w:hAnsi="Times New Roman" w:cs="Times New Roman"/>
          <w:b/>
          <w:color w:val="222222"/>
          <w:sz w:val="24"/>
          <w:szCs w:val="24"/>
          <w:shd w:val="clear" w:color="auto" w:fill="FFFFFF"/>
        </w:rPr>
        <w:t>Gupta, N. (2017). A Literature Survey on Artificial Intelligence. </w:t>
      </w:r>
      <w:r w:rsidRPr="00501A77">
        <w:rPr>
          <w:rFonts w:ascii="Times New Roman" w:hAnsi="Times New Roman" w:cs="Times New Roman"/>
          <w:b/>
          <w:i/>
          <w:iCs/>
          <w:color w:val="222222"/>
          <w:sz w:val="24"/>
          <w:szCs w:val="24"/>
          <w:shd w:val="clear" w:color="auto" w:fill="FFFFFF"/>
        </w:rPr>
        <w:t>International Journal Of Engineering Research &amp; Technology (IJERT) ICPCN</w:t>
      </w:r>
      <w:r w:rsidRPr="00501A77">
        <w:rPr>
          <w:rFonts w:ascii="Times New Roman" w:hAnsi="Times New Roman" w:cs="Times New Roman"/>
          <w:b/>
          <w:color w:val="222222"/>
          <w:sz w:val="24"/>
          <w:szCs w:val="24"/>
          <w:shd w:val="clear" w:color="auto" w:fill="FFFFFF"/>
        </w:rPr>
        <w:t>, </w:t>
      </w:r>
      <w:r w:rsidRPr="00501A77">
        <w:rPr>
          <w:rFonts w:ascii="Times New Roman" w:hAnsi="Times New Roman" w:cs="Times New Roman"/>
          <w:b/>
          <w:i/>
          <w:iCs/>
          <w:color w:val="222222"/>
          <w:sz w:val="24"/>
          <w:szCs w:val="24"/>
          <w:shd w:val="clear" w:color="auto" w:fill="FFFFFF"/>
        </w:rPr>
        <w:t>5</w:t>
      </w:r>
      <w:r w:rsidRPr="00501A77">
        <w:rPr>
          <w:rFonts w:ascii="Times New Roman" w:hAnsi="Times New Roman" w:cs="Times New Roman"/>
          <w:b/>
          <w:color w:val="222222"/>
          <w:sz w:val="24"/>
          <w:szCs w:val="24"/>
          <w:shd w:val="clear" w:color="auto" w:fill="FFFFFF"/>
        </w:rPr>
        <w:t xml:space="preserve">(19). </w:t>
      </w:r>
      <w:hyperlink r:id="rId10" w:history="1">
        <w:r w:rsidRPr="007E5517">
          <w:rPr>
            <w:rStyle w:val="Hyperlink"/>
            <w:rFonts w:ascii="Times New Roman" w:hAnsi="Times New Roman" w:cs="Times New Roman"/>
            <w:b/>
            <w:sz w:val="24"/>
            <w:szCs w:val="24"/>
          </w:rPr>
          <w:t>https://www.ijert.org/research/a-literature-survey-on-artificial-intelligence-IJERTCONV5IS19015.pdf</w:t>
        </w:r>
      </w:hyperlink>
      <w:r>
        <w:rPr>
          <w:rFonts w:ascii="Times New Roman" w:hAnsi="Times New Roman" w:cs="Times New Roman"/>
          <w:b/>
          <w:sz w:val="24"/>
          <w:szCs w:val="24"/>
        </w:rPr>
        <w:t xml:space="preserve"> </w:t>
      </w:r>
    </w:p>
    <w:p w:rsidR="00E7329D"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Gupta insists on the risks involved in integrating artificial intelligence</w:t>
      </w:r>
      <w:r>
        <w:rPr>
          <w:rFonts w:ascii="Times New Roman" w:hAnsi="Times New Roman" w:cs="Times New Roman"/>
          <w:sz w:val="24"/>
          <w:szCs w:val="24"/>
        </w:rPr>
        <w:t xml:space="preserve"> is organizational</w:t>
      </w:r>
      <w:r w:rsidRPr="00BB1AFE">
        <w:rPr>
          <w:rFonts w:ascii="Times New Roman" w:hAnsi="Times New Roman" w:cs="Times New Roman"/>
          <w:sz w:val="24"/>
          <w:szCs w:val="24"/>
        </w:rPr>
        <w:t xml:space="preserve"> operations. For example, the autonomy or decision-making process would be altered, as the machines execute the roles. In case a mistake occurs, the whole process is affected as the devices lack the understanding to evaluate and fix issues. Notably, the machines are programmed to perform specific roles without considering error probability. Gupta also claims that when the roles executed by the computers vary from those set by the organizations, survival in the market is reduced (</w:t>
      </w:r>
      <w:r w:rsidRPr="00BB1AFE">
        <w:rPr>
          <w:rFonts w:ascii="Times New Roman" w:hAnsi="Times New Roman" w:cs="Times New Roman"/>
          <w:color w:val="222222"/>
          <w:sz w:val="24"/>
          <w:szCs w:val="24"/>
          <w:shd w:val="clear" w:color="auto" w:fill="FFFFFF"/>
        </w:rPr>
        <w:t xml:space="preserve">Gupta, 2017). </w:t>
      </w:r>
      <w:r w:rsidRPr="00BB1AFE">
        <w:rPr>
          <w:rFonts w:ascii="Times New Roman" w:hAnsi="Times New Roman" w:cs="Times New Roman"/>
          <w:sz w:val="24"/>
          <w:szCs w:val="24"/>
        </w:rPr>
        <w:t>The systems cannot reason, meaning that they play the needed roles based on the commands given, which increase</w:t>
      </w:r>
      <w:r>
        <w:rPr>
          <w:rFonts w:ascii="Times New Roman" w:hAnsi="Times New Roman" w:cs="Times New Roman"/>
          <w:sz w:val="24"/>
          <w:szCs w:val="24"/>
        </w:rPr>
        <w:t>s chances for errors.</w:t>
      </w:r>
    </w:p>
    <w:p w:rsidR="00E7329D" w:rsidRPr="00BB1AFE" w:rsidRDefault="00A83130" w:rsidP="00E7329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Besides, t</w:t>
      </w:r>
      <w:r w:rsidRPr="00BB1AFE">
        <w:rPr>
          <w:rFonts w:ascii="Times New Roman" w:hAnsi="Times New Roman" w:cs="Times New Roman"/>
          <w:sz w:val="24"/>
          <w:szCs w:val="24"/>
        </w:rPr>
        <w:t>he author has used survey methodology, concluding that artificial intelligence u</w:t>
      </w:r>
      <w:r>
        <w:rPr>
          <w:rFonts w:ascii="Times New Roman" w:hAnsi="Times New Roman" w:cs="Times New Roman"/>
          <w:sz w:val="24"/>
          <w:szCs w:val="24"/>
        </w:rPr>
        <w:t xml:space="preserve">se in the future will increase. </w:t>
      </w:r>
      <w:r w:rsidRPr="00BB1AFE">
        <w:rPr>
          <w:rFonts w:ascii="Times New Roman" w:hAnsi="Times New Roman" w:cs="Times New Roman"/>
          <w:sz w:val="24"/>
          <w:szCs w:val="24"/>
        </w:rPr>
        <w:t>The</w:t>
      </w:r>
      <w:r>
        <w:rPr>
          <w:rFonts w:ascii="Times New Roman" w:hAnsi="Times New Roman" w:cs="Times New Roman"/>
          <w:sz w:val="24"/>
          <w:szCs w:val="24"/>
        </w:rPr>
        <w:t xml:space="preserve"> article</w:t>
      </w:r>
      <w:r w:rsidRPr="00BB1AFE">
        <w:rPr>
          <w:rFonts w:ascii="Times New Roman" w:hAnsi="Times New Roman" w:cs="Times New Roman"/>
          <w:sz w:val="24"/>
          <w:szCs w:val="24"/>
        </w:rPr>
        <w:t xml:space="preserve"> helps to prove that humans are needed for the machines to operate right. For example, critical thinking must be applied in aligning the machines' and organizations' aims a role th</w:t>
      </w:r>
      <w:r>
        <w:rPr>
          <w:rFonts w:ascii="Times New Roman" w:hAnsi="Times New Roman" w:cs="Times New Roman"/>
          <w:sz w:val="24"/>
          <w:szCs w:val="24"/>
        </w:rPr>
        <w:t xml:space="preserve">at the systems cannot execute. </w:t>
      </w:r>
      <w:r w:rsidRPr="00BB1AFE">
        <w:rPr>
          <w:rFonts w:ascii="Times New Roman" w:hAnsi="Times New Roman" w:cs="Times New Roman"/>
          <w:sz w:val="24"/>
          <w:szCs w:val="24"/>
        </w:rPr>
        <w:t xml:space="preserve">Employees should, therefore, be equipped with knowledge and skills in machines to cooperate with them, thus controlling job loss problems. </w:t>
      </w:r>
      <w:r>
        <w:rPr>
          <w:rFonts w:ascii="Times New Roman" w:hAnsi="Times New Roman" w:cs="Times New Roman"/>
          <w:sz w:val="24"/>
          <w:szCs w:val="24"/>
        </w:rPr>
        <w:t>The article will, therefore, be used to show that technology advances will cause job losses but humans have a solution. The machines cannot make critical decisions, yet the organizations must incorporate the aspect to remain competitive. Thus, employees should prioritize gaining knowledge and skills on machines use, so they have the chance created by the technology.</w:t>
      </w:r>
    </w:p>
    <w:p w:rsidR="00E7329D" w:rsidRPr="00501A77" w:rsidRDefault="00A83130" w:rsidP="00E7329D">
      <w:pPr>
        <w:spacing w:after="0" w:line="480" w:lineRule="auto"/>
        <w:ind w:left="720" w:hanging="720"/>
        <w:contextualSpacing/>
        <w:rPr>
          <w:rFonts w:ascii="Times New Roman" w:hAnsi="Times New Roman" w:cs="Times New Roman"/>
          <w:b/>
          <w:sz w:val="24"/>
          <w:szCs w:val="24"/>
        </w:rPr>
      </w:pPr>
      <w:r w:rsidRPr="00501A77">
        <w:rPr>
          <w:rFonts w:ascii="Times New Roman" w:hAnsi="Times New Roman" w:cs="Times New Roman"/>
          <w:b/>
          <w:color w:val="222222"/>
          <w:sz w:val="24"/>
          <w:szCs w:val="24"/>
          <w:shd w:val="clear" w:color="auto" w:fill="FFFFFF"/>
        </w:rPr>
        <w:lastRenderedPageBreak/>
        <w:t>Reis, J., Santo, P. E., &amp; Melão, N. (2019, June). Impacts of Artificial Intelligence on Public Administration: A Systematic Literature Review. In </w:t>
      </w:r>
      <w:r w:rsidRPr="00501A77">
        <w:rPr>
          <w:rFonts w:ascii="Times New Roman" w:hAnsi="Times New Roman" w:cs="Times New Roman"/>
          <w:b/>
          <w:i/>
          <w:iCs/>
          <w:color w:val="222222"/>
          <w:sz w:val="24"/>
          <w:szCs w:val="24"/>
          <w:shd w:val="clear" w:color="auto" w:fill="FFFFFF"/>
        </w:rPr>
        <w:t>2019 14th Iberian Conference on Information Systems and Technologies (CISTI)</w:t>
      </w:r>
      <w:r w:rsidRPr="00501A77">
        <w:rPr>
          <w:rFonts w:ascii="Times New Roman" w:hAnsi="Times New Roman" w:cs="Times New Roman"/>
          <w:b/>
          <w:color w:val="222222"/>
          <w:sz w:val="24"/>
          <w:szCs w:val="24"/>
          <w:shd w:val="clear" w:color="auto" w:fill="FFFFFF"/>
        </w:rPr>
        <w:t xml:space="preserve"> (pp. 1-7). IEEE. </w:t>
      </w:r>
      <w:hyperlink r:id="rId11" w:history="1">
        <w:r w:rsidRPr="007E5517">
          <w:rPr>
            <w:rStyle w:val="Hyperlink"/>
            <w:rFonts w:ascii="Times New Roman" w:hAnsi="Times New Roman" w:cs="Times New Roman"/>
            <w:b/>
            <w:sz w:val="24"/>
            <w:szCs w:val="24"/>
          </w:rPr>
          <w:t>https://comum.rcaap.pt/bitstream/10400.26/30169/1/AS7812245115412501563269846455_content_1.pdf</w:t>
        </w:r>
      </w:hyperlink>
      <w:r>
        <w:rPr>
          <w:rFonts w:ascii="Times New Roman" w:hAnsi="Times New Roman" w:cs="Times New Roman"/>
          <w:b/>
          <w:sz w:val="24"/>
          <w:szCs w:val="24"/>
        </w:rPr>
        <w:t xml:space="preserve"> </w:t>
      </w:r>
    </w:p>
    <w:p w:rsidR="00E7329D"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A systematic literature review was done in analyzing the problem, indicating that the ideas are excellent and reliable for utilization. According to the study, the application of AI in workplaces will increase with time, where the transport sector would be the most affected (</w:t>
      </w:r>
      <w:r w:rsidRPr="00BB1AFE">
        <w:rPr>
          <w:rFonts w:ascii="Times New Roman" w:hAnsi="Times New Roman" w:cs="Times New Roman"/>
          <w:color w:val="222222"/>
          <w:sz w:val="24"/>
          <w:szCs w:val="24"/>
          <w:shd w:val="clear" w:color="auto" w:fill="FFFFFF"/>
        </w:rPr>
        <w:t>Reis, Santo &amp; Melão 2019).</w:t>
      </w:r>
      <w:r w:rsidR="003629A1">
        <w:rPr>
          <w:rFonts w:ascii="Times New Roman" w:hAnsi="Times New Roman" w:cs="Times New Roman"/>
          <w:sz w:val="24"/>
          <w:szCs w:val="24"/>
        </w:rPr>
        <w:t xml:space="preserve"> </w:t>
      </w:r>
      <w:r w:rsidRPr="00BB1AFE">
        <w:rPr>
          <w:rFonts w:ascii="Times New Roman" w:hAnsi="Times New Roman" w:cs="Times New Roman"/>
          <w:sz w:val="24"/>
          <w:szCs w:val="24"/>
        </w:rPr>
        <w:t xml:space="preserve">The tools have commercialized and ensured the proliferation of autonomous vehicles. </w:t>
      </w:r>
      <w:r>
        <w:rPr>
          <w:rFonts w:ascii="Times New Roman" w:hAnsi="Times New Roman" w:cs="Times New Roman"/>
          <w:sz w:val="24"/>
          <w:szCs w:val="24"/>
        </w:rPr>
        <w:t>Therefore, t</w:t>
      </w:r>
      <w:r w:rsidRPr="00BB1AFE">
        <w:rPr>
          <w:rFonts w:ascii="Times New Roman" w:hAnsi="Times New Roman" w:cs="Times New Roman"/>
          <w:sz w:val="24"/>
          <w:szCs w:val="24"/>
        </w:rPr>
        <w:t>he use will</w:t>
      </w:r>
      <w:r>
        <w:rPr>
          <w:rFonts w:ascii="Times New Roman" w:hAnsi="Times New Roman" w:cs="Times New Roman"/>
          <w:sz w:val="24"/>
          <w:szCs w:val="24"/>
        </w:rPr>
        <w:t xml:space="preserve"> </w:t>
      </w:r>
      <w:r w:rsidRPr="00BB1AFE">
        <w:rPr>
          <w:rFonts w:ascii="Times New Roman" w:hAnsi="Times New Roman" w:cs="Times New Roman"/>
          <w:sz w:val="24"/>
          <w:szCs w:val="24"/>
        </w:rPr>
        <w:t>affect the supply chain management sector in</w:t>
      </w:r>
      <w:r>
        <w:rPr>
          <w:rFonts w:ascii="Times New Roman" w:hAnsi="Times New Roman" w:cs="Times New Roman"/>
          <w:sz w:val="24"/>
          <w:szCs w:val="24"/>
        </w:rPr>
        <w:t xml:space="preserve"> organizations. </w:t>
      </w:r>
      <w:r w:rsidRPr="00BB1AFE">
        <w:rPr>
          <w:rFonts w:ascii="Times New Roman" w:hAnsi="Times New Roman" w:cs="Times New Roman"/>
          <w:sz w:val="24"/>
          <w:szCs w:val="24"/>
        </w:rPr>
        <w:t>The actions indicate loss of jobs for many employers, but the authors suggest</w:t>
      </w:r>
      <w:r>
        <w:rPr>
          <w:rFonts w:ascii="Times New Roman" w:hAnsi="Times New Roman" w:cs="Times New Roman"/>
          <w:sz w:val="24"/>
          <w:szCs w:val="24"/>
        </w:rPr>
        <w:t xml:space="preserve"> solutions. </w:t>
      </w:r>
    </w:p>
    <w:p w:rsidR="00E7329D" w:rsidRPr="00BB1AFE" w:rsidRDefault="00A83130" w:rsidP="00E7329D">
      <w:pPr>
        <w:spacing w:after="0" w:line="480" w:lineRule="auto"/>
        <w:ind w:firstLine="720"/>
        <w:contextualSpacing/>
        <w:rPr>
          <w:rFonts w:ascii="Times New Roman" w:hAnsi="Times New Roman" w:cs="Times New Roman"/>
          <w:sz w:val="24"/>
          <w:szCs w:val="24"/>
        </w:rPr>
      </w:pPr>
      <w:r w:rsidRPr="00BB1AFE">
        <w:rPr>
          <w:rFonts w:ascii="Times New Roman" w:hAnsi="Times New Roman" w:cs="Times New Roman"/>
          <w:sz w:val="24"/>
          <w:szCs w:val="24"/>
        </w:rPr>
        <w:t>Since the automation process will be expanded, it means that more jobs would be created. The study thus helps solve the issue of job loss, where employees should be equipped with knowledge and skills, to help them cooperate with the machines in making the automation process smooth. The education system plays a significant role here, where the units taught must incorporate tools learning. As a result, workers would lose jobs as systems take over, but more chances would be created in which the employees should h</w:t>
      </w:r>
      <w:r>
        <w:rPr>
          <w:rFonts w:ascii="Times New Roman" w:hAnsi="Times New Roman" w:cs="Times New Roman"/>
          <w:sz w:val="24"/>
          <w:szCs w:val="24"/>
        </w:rPr>
        <w:t>ave the ability to compensate. The education system ought to understand Artificial intelligence and its implications in society. The study would suggest the areas where the machines must involve humans for market needs to be met. Based on the information gathered, units taught in school should be changed to meet the needs. As a result, the workers produced would have the needed skills enabling them to remain in the market despite the development of the technology.</w:t>
      </w:r>
    </w:p>
    <w:p w:rsidR="00E7329D" w:rsidRDefault="00A83130" w:rsidP="00E7329D">
      <w:pPr>
        <w:rPr>
          <w:rFonts w:ascii="Times New Roman" w:hAnsi="Times New Roman" w:cs="Times New Roman"/>
          <w:sz w:val="24"/>
          <w:szCs w:val="24"/>
        </w:rPr>
      </w:pPr>
      <w:r>
        <w:rPr>
          <w:rFonts w:ascii="Times New Roman" w:hAnsi="Times New Roman" w:cs="Times New Roman"/>
          <w:sz w:val="24"/>
          <w:szCs w:val="24"/>
        </w:rPr>
        <w:br w:type="page"/>
      </w:r>
    </w:p>
    <w:p w:rsidR="00E7329D" w:rsidRPr="00BB1AFE" w:rsidRDefault="00A83130" w:rsidP="00E7329D">
      <w:pPr>
        <w:tabs>
          <w:tab w:val="center" w:pos="4513"/>
        </w:tabs>
        <w:spacing w:line="480" w:lineRule="auto"/>
        <w:jc w:val="center"/>
        <w:rPr>
          <w:rFonts w:ascii="Times New Roman" w:hAnsi="Times New Roman" w:cs="Times New Roman"/>
          <w:sz w:val="24"/>
          <w:szCs w:val="24"/>
        </w:rPr>
      </w:pPr>
      <w:r w:rsidRPr="00BB1AFE">
        <w:rPr>
          <w:rFonts w:ascii="Times New Roman" w:hAnsi="Times New Roman" w:cs="Times New Roman"/>
          <w:sz w:val="24"/>
          <w:szCs w:val="24"/>
        </w:rPr>
        <w:lastRenderedPageBreak/>
        <w:t>References</w:t>
      </w:r>
    </w:p>
    <w:p w:rsidR="00E7329D" w:rsidRPr="00BB1AFE" w:rsidRDefault="00A83130" w:rsidP="00E7329D">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Cioffi, R., Travaglioni, M., Piscitelli, G., Petrillo, A., &amp; De Felice, F. (2020). Artificial Intelligence and Machine Learning Applications in Smart Production: Progress, Trends, and Directions. </w:t>
      </w:r>
      <w:r w:rsidRPr="00BB1AFE">
        <w:rPr>
          <w:rFonts w:ascii="Times New Roman" w:hAnsi="Times New Roman" w:cs="Times New Roman"/>
          <w:i/>
          <w:iCs/>
          <w:color w:val="222222"/>
          <w:sz w:val="24"/>
          <w:szCs w:val="24"/>
          <w:shd w:val="clear" w:color="auto" w:fill="FFFFFF"/>
        </w:rPr>
        <w:t>Sustainability</w:t>
      </w:r>
      <w:r w:rsidRPr="00BB1AFE">
        <w:rPr>
          <w:rFonts w:ascii="Times New Roman" w:hAnsi="Times New Roman" w:cs="Times New Roman"/>
          <w:color w:val="222222"/>
          <w:sz w:val="24"/>
          <w:szCs w:val="24"/>
          <w:shd w:val="clear" w:color="auto" w:fill="FFFFFF"/>
        </w:rPr>
        <w:t>, </w:t>
      </w:r>
      <w:r w:rsidRPr="00BB1AFE">
        <w:rPr>
          <w:rFonts w:ascii="Times New Roman" w:hAnsi="Times New Roman" w:cs="Times New Roman"/>
          <w:i/>
          <w:iCs/>
          <w:color w:val="222222"/>
          <w:sz w:val="24"/>
          <w:szCs w:val="24"/>
          <w:shd w:val="clear" w:color="auto" w:fill="FFFFFF"/>
        </w:rPr>
        <w:t>12</w:t>
      </w:r>
      <w:r w:rsidRPr="00BB1AFE">
        <w:rPr>
          <w:rFonts w:ascii="Times New Roman" w:hAnsi="Times New Roman" w:cs="Times New Roman"/>
          <w:color w:val="222222"/>
          <w:sz w:val="24"/>
          <w:szCs w:val="24"/>
          <w:shd w:val="clear" w:color="auto" w:fill="FFFFFF"/>
        </w:rPr>
        <w:t xml:space="preserve">(2), 492. </w:t>
      </w:r>
      <w:r>
        <w:rPr>
          <w:rFonts w:ascii="Times New Roman" w:hAnsi="Times New Roman" w:cs="Times New Roman"/>
          <w:color w:val="222222"/>
          <w:sz w:val="24"/>
          <w:szCs w:val="24"/>
          <w:shd w:val="clear" w:color="auto" w:fill="FFFFFF"/>
        </w:rPr>
        <w:t xml:space="preserve">Retrieved from </w:t>
      </w:r>
      <w:hyperlink r:id="rId12" w:history="1">
        <w:r w:rsidRPr="007E5517">
          <w:rPr>
            <w:rStyle w:val="Hyperlink"/>
            <w:rFonts w:ascii="Times New Roman" w:hAnsi="Times New Roman" w:cs="Times New Roman"/>
            <w:sz w:val="24"/>
            <w:szCs w:val="24"/>
            <w:shd w:val="clear" w:color="auto" w:fill="FFFFFF"/>
          </w:rPr>
          <w:t>https:</w:t>
        </w:r>
        <w:r w:rsidRPr="007E5517">
          <w:rPr>
            <w:rStyle w:val="Hyperlink"/>
            <w:rFonts w:ascii="Times New Roman" w:hAnsi="Times New Roman" w:cs="Times New Roman"/>
            <w:sz w:val="24"/>
            <w:szCs w:val="24"/>
          </w:rPr>
          <w:t>//Downloads/sustainability-12-00492-v2.pdf</w:t>
        </w:r>
      </w:hyperlink>
      <w:r>
        <w:rPr>
          <w:rFonts w:ascii="Times New Roman" w:hAnsi="Times New Roman" w:cs="Times New Roman"/>
          <w:sz w:val="24"/>
          <w:szCs w:val="24"/>
        </w:rPr>
        <w:t xml:space="preserve"> </w:t>
      </w:r>
    </w:p>
    <w:p w:rsidR="00E7329D" w:rsidRPr="00BB1AFE" w:rsidRDefault="00A83130" w:rsidP="00E7329D">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Gupta, N. (2017). A Literature Survey on Artificial Intelligence. </w:t>
      </w:r>
      <w:r w:rsidRPr="00BB1AFE">
        <w:rPr>
          <w:rFonts w:ascii="Times New Roman" w:hAnsi="Times New Roman" w:cs="Times New Roman"/>
          <w:i/>
          <w:iCs/>
          <w:color w:val="222222"/>
          <w:sz w:val="24"/>
          <w:szCs w:val="24"/>
          <w:shd w:val="clear" w:color="auto" w:fill="FFFFFF"/>
        </w:rPr>
        <w:t>International Journal Of Engineering Research &amp; Technology (IJERT) ICPCN</w:t>
      </w:r>
      <w:r w:rsidRPr="00BB1AFE">
        <w:rPr>
          <w:rFonts w:ascii="Times New Roman" w:hAnsi="Times New Roman" w:cs="Times New Roman"/>
          <w:color w:val="222222"/>
          <w:sz w:val="24"/>
          <w:szCs w:val="24"/>
          <w:shd w:val="clear" w:color="auto" w:fill="FFFFFF"/>
        </w:rPr>
        <w:t>, </w:t>
      </w:r>
      <w:r w:rsidRPr="00BB1AFE">
        <w:rPr>
          <w:rFonts w:ascii="Times New Roman" w:hAnsi="Times New Roman" w:cs="Times New Roman"/>
          <w:i/>
          <w:iCs/>
          <w:color w:val="222222"/>
          <w:sz w:val="24"/>
          <w:szCs w:val="24"/>
          <w:shd w:val="clear" w:color="auto" w:fill="FFFFFF"/>
        </w:rPr>
        <w:t>5</w:t>
      </w:r>
      <w:r w:rsidRPr="00BB1AFE">
        <w:rPr>
          <w:rFonts w:ascii="Times New Roman" w:hAnsi="Times New Roman" w:cs="Times New Roman"/>
          <w:color w:val="222222"/>
          <w:sz w:val="24"/>
          <w:szCs w:val="24"/>
          <w:shd w:val="clear" w:color="auto" w:fill="FFFFFF"/>
        </w:rPr>
        <w:t xml:space="preserve">(19). </w:t>
      </w:r>
      <w:r>
        <w:rPr>
          <w:rFonts w:ascii="Times New Roman" w:hAnsi="Times New Roman" w:cs="Times New Roman"/>
          <w:color w:val="222222"/>
          <w:sz w:val="24"/>
          <w:szCs w:val="24"/>
          <w:shd w:val="clear" w:color="auto" w:fill="FFFFFF"/>
        </w:rPr>
        <w:t xml:space="preserve">Retrieved from </w:t>
      </w:r>
      <w:hyperlink r:id="rId13" w:history="1">
        <w:r w:rsidRPr="007E5517">
          <w:rPr>
            <w:rStyle w:val="Hyperlink"/>
            <w:rFonts w:ascii="Times New Roman" w:hAnsi="Times New Roman" w:cs="Times New Roman"/>
            <w:sz w:val="24"/>
            <w:szCs w:val="24"/>
          </w:rPr>
          <w:t>https://www.ijert.org/research/a-literature-survey-on-artificial-intelligence-IJERTCONV5IS19015.pdf</w:t>
        </w:r>
      </w:hyperlink>
      <w:r>
        <w:rPr>
          <w:rFonts w:ascii="Times New Roman" w:hAnsi="Times New Roman" w:cs="Times New Roman"/>
          <w:sz w:val="24"/>
          <w:szCs w:val="24"/>
        </w:rPr>
        <w:t xml:space="preserve"> </w:t>
      </w:r>
    </w:p>
    <w:p w:rsidR="00E7329D" w:rsidRPr="00BB1AFE" w:rsidRDefault="00A83130" w:rsidP="00E7329D">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Meek, T., Barham, H., Beltaif, N., Kaadoor, A., &amp; Akhter, T. (2016, September). Managing the ethical and risk implications of rapid advances in artificial intelligence: A literature review. In </w:t>
      </w:r>
      <w:r w:rsidRPr="00BB1AFE">
        <w:rPr>
          <w:rFonts w:ascii="Times New Roman" w:hAnsi="Times New Roman" w:cs="Times New Roman"/>
          <w:i/>
          <w:iCs/>
          <w:color w:val="222222"/>
          <w:sz w:val="24"/>
          <w:szCs w:val="24"/>
          <w:shd w:val="clear" w:color="auto" w:fill="FFFFFF"/>
        </w:rPr>
        <w:t>2016 Portland International Conference on Management of Engineering and Technology (PICMET)</w:t>
      </w:r>
      <w:r w:rsidRPr="00BB1AFE">
        <w:rPr>
          <w:rFonts w:ascii="Times New Roman" w:hAnsi="Times New Roman" w:cs="Times New Roman"/>
          <w:color w:val="222222"/>
          <w:sz w:val="24"/>
          <w:szCs w:val="24"/>
          <w:shd w:val="clear" w:color="auto" w:fill="FFFFFF"/>
        </w:rPr>
        <w:t xml:space="preserve"> (pp. 682-693). IEEE. </w:t>
      </w:r>
      <w:r>
        <w:rPr>
          <w:rFonts w:ascii="Times New Roman" w:hAnsi="Times New Roman" w:cs="Times New Roman"/>
          <w:color w:val="222222"/>
          <w:sz w:val="24"/>
          <w:szCs w:val="24"/>
          <w:shd w:val="clear" w:color="auto" w:fill="FFFFFF"/>
        </w:rPr>
        <w:t xml:space="preserve">Retrieved from </w:t>
      </w:r>
      <w:hyperlink r:id="rId14" w:history="1">
        <w:r w:rsidRPr="007E5517">
          <w:rPr>
            <w:rStyle w:val="Hyperlink"/>
            <w:rFonts w:ascii="Times New Roman" w:hAnsi="Times New Roman" w:cs="Times New Roman"/>
            <w:sz w:val="24"/>
            <w:szCs w:val="24"/>
          </w:rPr>
          <w:t>https://pdxscholar.library.pdx.edu/cgi/viewcontent.cgi?article=1113&amp;context=etm_fac</w:t>
        </w:r>
      </w:hyperlink>
      <w:r>
        <w:rPr>
          <w:rFonts w:ascii="Times New Roman" w:hAnsi="Times New Roman" w:cs="Times New Roman"/>
          <w:sz w:val="24"/>
          <w:szCs w:val="24"/>
        </w:rPr>
        <w:t xml:space="preserve"> </w:t>
      </w:r>
    </w:p>
    <w:p w:rsidR="00E7329D" w:rsidRPr="00BB1AFE" w:rsidRDefault="00A83130" w:rsidP="00E7329D">
      <w:pPr>
        <w:spacing w:after="0" w:line="480" w:lineRule="auto"/>
        <w:ind w:left="720" w:hanging="720"/>
        <w:contextualSpacing/>
        <w:rPr>
          <w:rFonts w:ascii="Times New Roman" w:hAnsi="Times New Roman" w:cs="Times New Roman"/>
          <w:sz w:val="24"/>
          <w:szCs w:val="24"/>
        </w:rPr>
      </w:pPr>
      <w:r w:rsidRPr="00BB1AFE">
        <w:rPr>
          <w:rFonts w:ascii="Times New Roman" w:hAnsi="Times New Roman" w:cs="Times New Roman"/>
          <w:color w:val="222222"/>
          <w:sz w:val="24"/>
          <w:szCs w:val="24"/>
          <w:shd w:val="clear" w:color="auto" w:fill="FFFFFF"/>
        </w:rPr>
        <w:t>Reis, J., Santo, P. E., &amp; Melão, N. (2019, June). Impacts of Artificial Intelligence on Public Administration: A Systematic Literature Review. In </w:t>
      </w:r>
      <w:r w:rsidRPr="00BB1AFE">
        <w:rPr>
          <w:rFonts w:ascii="Times New Roman" w:hAnsi="Times New Roman" w:cs="Times New Roman"/>
          <w:i/>
          <w:iCs/>
          <w:color w:val="222222"/>
          <w:sz w:val="24"/>
          <w:szCs w:val="24"/>
          <w:shd w:val="clear" w:color="auto" w:fill="FFFFFF"/>
        </w:rPr>
        <w:t>2019 14th Iberian Conference on Information Systems and Technologies (CISTI)</w:t>
      </w:r>
      <w:r w:rsidRPr="00BB1AFE">
        <w:rPr>
          <w:rFonts w:ascii="Times New Roman" w:hAnsi="Times New Roman" w:cs="Times New Roman"/>
          <w:color w:val="222222"/>
          <w:sz w:val="24"/>
          <w:szCs w:val="24"/>
          <w:shd w:val="clear" w:color="auto" w:fill="FFFFFF"/>
        </w:rPr>
        <w:t xml:space="preserve"> (pp. 1-7). IEEE. </w:t>
      </w:r>
      <w:r>
        <w:rPr>
          <w:rFonts w:ascii="Times New Roman" w:hAnsi="Times New Roman" w:cs="Times New Roman"/>
          <w:color w:val="222222"/>
          <w:sz w:val="24"/>
          <w:szCs w:val="24"/>
          <w:shd w:val="clear" w:color="auto" w:fill="FFFFFF"/>
        </w:rPr>
        <w:t xml:space="preserve">Retrieved from </w:t>
      </w:r>
      <w:hyperlink r:id="rId15" w:history="1">
        <w:r w:rsidRPr="007E5517">
          <w:rPr>
            <w:rStyle w:val="Hyperlink"/>
            <w:rFonts w:ascii="Times New Roman" w:hAnsi="Times New Roman" w:cs="Times New Roman"/>
            <w:sz w:val="24"/>
            <w:szCs w:val="24"/>
          </w:rPr>
          <w:t>https://comum.rcaap.pt/bitstream/10400.26/30169/1/AS7812245115412501563269846455_content_1.pdf</w:t>
        </w:r>
      </w:hyperlink>
      <w:r>
        <w:rPr>
          <w:rFonts w:ascii="Times New Roman" w:hAnsi="Times New Roman" w:cs="Times New Roman"/>
          <w:sz w:val="24"/>
          <w:szCs w:val="24"/>
        </w:rPr>
        <w:t xml:space="preserve"> </w:t>
      </w:r>
    </w:p>
    <w:p w:rsidR="00E7329D" w:rsidRPr="00BB1AFE" w:rsidRDefault="00A83130" w:rsidP="00E7329D">
      <w:pPr>
        <w:spacing w:after="0" w:line="480" w:lineRule="auto"/>
        <w:ind w:left="720" w:hanging="720"/>
        <w:contextualSpacing/>
        <w:rPr>
          <w:rFonts w:ascii="Times New Roman" w:hAnsi="Times New Roman" w:cs="Times New Roman"/>
          <w:color w:val="222222"/>
          <w:sz w:val="24"/>
          <w:szCs w:val="24"/>
          <w:shd w:val="clear" w:color="auto" w:fill="FFFFFF"/>
        </w:rPr>
      </w:pPr>
      <w:r w:rsidRPr="00BB1AFE">
        <w:rPr>
          <w:rFonts w:ascii="Times New Roman" w:hAnsi="Times New Roman" w:cs="Times New Roman"/>
          <w:color w:val="222222"/>
          <w:sz w:val="24"/>
          <w:szCs w:val="24"/>
          <w:shd w:val="clear" w:color="auto" w:fill="FFFFFF"/>
        </w:rPr>
        <w:t>Zawacki-Richter, O., Marín, V. I., Bond, M., &amp; Gouverneur, F. (2019). A systematic review of research on artificial intelligence applications in higher education–where are the educators?. </w:t>
      </w:r>
      <w:r w:rsidRPr="00BB1AFE">
        <w:rPr>
          <w:rFonts w:ascii="Times New Roman" w:hAnsi="Times New Roman" w:cs="Times New Roman"/>
          <w:i/>
          <w:iCs/>
          <w:color w:val="222222"/>
          <w:sz w:val="24"/>
          <w:szCs w:val="24"/>
          <w:shd w:val="clear" w:color="auto" w:fill="FFFFFF"/>
        </w:rPr>
        <w:t>International Journal of Educational Technology in Higher Education</w:t>
      </w:r>
      <w:r w:rsidRPr="00BB1AFE">
        <w:rPr>
          <w:rFonts w:ascii="Times New Roman" w:hAnsi="Times New Roman" w:cs="Times New Roman"/>
          <w:color w:val="222222"/>
          <w:sz w:val="24"/>
          <w:szCs w:val="24"/>
          <w:shd w:val="clear" w:color="auto" w:fill="FFFFFF"/>
        </w:rPr>
        <w:t>, </w:t>
      </w:r>
      <w:r w:rsidRPr="00BB1AFE">
        <w:rPr>
          <w:rFonts w:ascii="Times New Roman" w:hAnsi="Times New Roman" w:cs="Times New Roman"/>
          <w:i/>
          <w:iCs/>
          <w:color w:val="222222"/>
          <w:sz w:val="24"/>
          <w:szCs w:val="24"/>
          <w:shd w:val="clear" w:color="auto" w:fill="FFFFFF"/>
        </w:rPr>
        <w:t>16</w:t>
      </w:r>
      <w:r w:rsidRPr="00BB1AFE">
        <w:rPr>
          <w:rFonts w:ascii="Times New Roman" w:hAnsi="Times New Roman" w:cs="Times New Roman"/>
          <w:color w:val="222222"/>
          <w:sz w:val="24"/>
          <w:szCs w:val="24"/>
          <w:shd w:val="clear" w:color="auto" w:fill="FFFFFF"/>
        </w:rPr>
        <w:t xml:space="preserve">(1), 39. </w:t>
      </w:r>
      <w:r>
        <w:rPr>
          <w:rFonts w:ascii="Times New Roman" w:hAnsi="Times New Roman" w:cs="Times New Roman"/>
          <w:color w:val="222222"/>
          <w:sz w:val="24"/>
          <w:szCs w:val="24"/>
          <w:shd w:val="clear" w:color="auto" w:fill="FFFFFF"/>
        </w:rPr>
        <w:t xml:space="preserve">Retrieved from </w:t>
      </w:r>
      <w:hyperlink r:id="rId16" w:history="1">
        <w:r w:rsidRPr="007E5517">
          <w:rPr>
            <w:rStyle w:val="Hyperlink"/>
            <w:rFonts w:ascii="Times New Roman" w:hAnsi="Times New Roman" w:cs="Times New Roman"/>
            <w:sz w:val="24"/>
            <w:szCs w:val="24"/>
          </w:rPr>
          <w:t>https://educationaltechnologyjournal.springeropen.com/articles/10.1186/s41239-019-0171-0</w:t>
        </w:r>
      </w:hyperlink>
      <w:r>
        <w:rPr>
          <w:rFonts w:ascii="Times New Roman" w:hAnsi="Times New Roman" w:cs="Times New Roman"/>
          <w:sz w:val="24"/>
          <w:szCs w:val="24"/>
        </w:rPr>
        <w:t xml:space="preserve"> </w:t>
      </w:r>
    </w:p>
    <w:p w:rsidR="00E7329D" w:rsidRPr="00BB1AFE" w:rsidRDefault="00A83130" w:rsidP="00E7329D">
      <w:pPr>
        <w:tabs>
          <w:tab w:val="left" w:pos="19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7329D" w:rsidRPr="00BB1AFE" w:rsidRDefault="00A83130" w:rsidP="00E7329D">
      <w:pPr>
        <w:spacing w:line="480" w:lineRule="auto"/>
        <w:rPr>
          <w:rFonts w:ascii="Times New Roman" w:hAnsi="Times New Roman" w:cs="Times New Roman"/>
          <w:sz w:val="24"/>
          <w:szCs w:val="24"/>
        </w:rPr>
      </w:pPr>
      <w:r w:rsidRPr="00BB1AFE">
        <w:rPr>
          <w:rFonts w:ascii="Times New Roman" w:hAnsi="Times New Roman" w:cs="Times New Roman"/>
          <w:sz w:val="24"/>
          <w:szCs w:val="24"/>
        </w:rPr>
        <w:t xml:space="preserve"> </w:t>
      </w:r>
    </w:p>
    <w:p w:rsidR="00E7329D" w:rsidRPr="00BB1AFE" w:rsidRDefault="00E7329D" w:rsidP="00E7329D">
      <w:pPr>
        <w:spacing w:line="480" w:lineRule="auto"/>
        <w:rPr>
          <w:rFonts w:ascii="Times New Roman" w:hAnsi="Times New Roman" w:cs="Times New Roman"/>
          <w:sz w:val="24"/>
          <w:szCs w:val="24"/>
        </w:rPr>
      </w:pPr>
    </w:p>
    <w:p w:rsidR="00E7329D" w:rsidRPr="00BB1AFE" w:rsidRDefault="00A83130" w:rsidP="00E7329D">
      <w:pPr>
        <w:spacing w:line="480" w:lineRule="auto"/>
        <w:rPr>
          <w:rFonts w:ascii="Times New Roman" w:hAnsi="Times New Roman" w:cs="Times New Roman"/>
          <w:sz w:val="24"/>
          <w:szCs w:val="24"/>
        </w:rPr>
      </w:pPr>
      <w:r w:rsidRPr="00BB1AFE">
        <w:rPr>
          <w:rFonts w:ascii="Times New Roman" w:hAnsi="Times New Roman" w:cs="Times New Roman"/>
          <w:sz w:val="24"/>
          <w:szCs w:val="24"/>
        </w:rPr>
        <w:t xml:space="preserve"> </w:t>
      </w:r>
    </w:p>
    <w:p w:rsidR="00650094" w:rsidRDefault="00650094"/>
    <w:sectPr w:rsidR="00650094" w:rsidSect="00BB1AFE">
      <w:headerReference w:type="default" r:id="rId17"/>
      <w:headerReference w:type="first" r:id="rId1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656" w:rsidRDefault="002A3656">
      <w:pPr>
        <w:spacing w:after="0" w:line="240" w:lineRule="auto"/>
      </w:pPr>
      <w:r>
        <w:separator/>
      </w:r>
    </w:p>
  </w:endnote>
  <w:endnote w:type="continuationSeparator" w:id="0">
    <w:p w:rsidR="002A3656" w:rsidRDefault="002A3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656" w:rsidRDefault="002A3656">
      <w:pPr>
        <w:spacing w:after="0" w:line="240" w:lineRule="auto"/>
      </w:pPr>
      <w:r>
        <w:separator/>
      </w:r>
    </w:p>
  </w:footnote>
  <w:footnote w:type="continuationSeparator" w:id="0">
    <w:p w:rsidR="002A3656" w:rsidRDefault="002A36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AFE" w:rsidRDefault="00A83130">
    <w:pPr>
      <w:pStyle w:val="Header"/>
    </w:pPr>
    <w:r w:rsidRPr="00BB1AFE">
      <w:rPr>
        <w:rFonts w:ascii="Times New Roman" w:hAnsi="Times New Roman" w:cs="Times New Roman"/>
        <w:sz w:val="24"/>
        <w:szCs w:val="24"/>
      </w:rPr>
      <w:t>RISE OF ARTIFICIAL INTELLIGENCE</w:t>
    </w:r>
    <w:sdt>
      <w:sdtPr>
        <w:rPr>
          <w:rFonts w:ascii="Times New Roman" w:hAnsi="Times New Roman" w:cs="Times New Roman"/>
          <w:sz w:val="24"/>
          <w:szCs w:val="24"/>
        </w:rPr>
        <w:id w:val="1583178413"/>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BB1AFE">
          <w:rPr>
            <w:rFonts w:ascii="Times New Roman" w:hAnsi="Times New Roman" w:cs="Times New Roman"/>
            <w:sz w:val="24"/>
            <w:szCs w:val="24"/>
          </w:rPr>
          <w:fldChar w:fldCharType="begin"/>
        </w:r>
        <w:r w:rsidRPr="00BB1AFE">
          <w:rPr>
            <w:rFonts w:ascii="Times New Roman" w:hAnsi="Times New Roman" w:cs="Times New Roman"/>
            <w:sz w:val="24"/>
            <w:szCs w:val="24"/>
          </w:rPr>
          <w:instrText xml:space="preserve"> PAGE   \* MERGEFORMAT </w:instrText>
        </w:r>
        <w:r w:rsidRPr="00BB1AFE">
          <w:rPr>
            <w:rFonts w:ascii="Times New Roman" w:hAnsi="Times New Roman" w:cs="Times New Roman"/>
            <w:sz w:val="24"/>
            <w:szCs w:val="24"/>
          </w:rPr>
          <w:fldChar w:fldCharType="separate"/>
        </w:r>
        <w:r w:rsidR="008D7440">
          <w:rPr>
            <w:rFonts w:ascii="Times New Roman" w:hAnsi="Times New Roman" w:cs="Times New Roman"/>
            <w:noProof/>
            <w:sz w:val="24"/>
            <w:szCs w:val="24"/>
          </w:rPr>
          <w:t>4</w:t>
        </w:r>
        <w:r w:rsidRPr="00BB1AF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AFE" w:rsidRPr="00501A77" w:rsidRDefault="00A83130" w:rsidP="00501A77">
    <w:pPr>
      <w:pStyle w:val="Header"/>
      <w:spacing w:line="480" w:lineRule="auto"/>
      <w:rPr>
        <w:rFonts w:ascii="Times New Roman" w:hAnsi="Times New Roman" w:cs="Times New Roman"/>
        <w:sz w:val="24"/>
        <w:szCs w:val="24"/>
      </w:rPr>
    </w:pPr>
    <w:r w:rsidRPr="00BB1AFE">
      <w:rPr>
        <w:rFonts w:ascii="Times New Roman" w:hAnsi="Times New Roman" w:cs="Times New Roman"/>
        <w:sz w:val="24"/>
        <w:szCs w:val="24"/>
      </w:rPr>
      <w:t>Running head: RISE OF ARTIFICIAL INTELLIGENCE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29D"/>
    <w:rsid w:val="002A3656"/>
    <w:rsid w:val="003629A1"/>
    <w:rsid w:val="003A0F8E"/>
    <w:rsid w:val="00501A77"/>
    <w:rsid w:val="00650094"/>
    <w:rsid w:val="00655D4B"/>
    <w:rsid w:val="007E5517"/>
    <w:rsid w:val="008D7440"/>
    <w:rsid w:val="00A83130"/>
    <w:rsid w:val="00BB1AFE"/>
    <w:rsid w:val="00CB1EA5"/>
    <w:rsid w:val="00E7329D"/>
    <w:rsid w:val="00F31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329D"/>
    <w:rPr>
      <w:color w:val="0000FF"/>
      <w:u w:val="single"/>
    </w:rPr>
  </w:style>
  <w:style w:type="paragraph" w:styleId="Header">
    <w:name w:val="header"/>
    <w:basedOn w:val="Normal"/>
    <w:link w:val="HeaderChar"/>
    <w:uiPriority w:val="99"/>
    <w:unhideWhenUsed/>
    <w:rsid w:val="00E73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29D"/>
  </w:style>
  <w:style w:type="paragraph" w:styleId="Footer">
    <w:name w:val="footer"/>
    <w:basedOn w:val="Normal"/>
    <w:link w:val="FooterChar"/>
    <w:uiPriority w:val="99"/>
    <w:unhideWhenUsed/>
    <w:rsid w:val="003A0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F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329D"/>
    <w:rPr>
      <w:color w:val="0000FF"/>
      <w:u w:val="single"/>
    </w:rPr>
  </w:style>
  <w:style w:type="paragraph" w:styleId="Header">
    <w:name w:val="header"/>
    <w:basedOn w:val="Normal"/>
    <w:link w:val="HeaderChar"/>
    <w:uiPriority w:val="99"/>
    <w:unhideWhenUsed/>
    <w:rsid w:val="00E73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29D"/>
  </w:style>
  <w:style w:type="paragraph" w:styleId="Footer">
    <w:name w:val="footer"/>
    <w:basedOn w:val="Normal"/>
    <w:link w:val="FooterChar"/>
    <w:uiPriority w:val="99"/>
    <w:unhideWhenUsed/>
    <w:rsid w:val="003A0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dxscholar.library.pdx.edu/cgi/viewcontent.cgi?article=1113&amp;context=etm_fac" TargetMode="External"/><Relationship Id="rId13" Type="http://schemas.openxmlformats.org/officeDocument/2006/relationships/hyperlink" Target="https://www.ijert.org/research/a-literature-survey-on-artificial-intelligence-IJERTCONV5IS19015.pdf"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wnloads/sustainability-12-00492-v2.pdf" TargetMode="External"/><Relationship Id="rId12" Type="http://schemas.openxmlformats.org/officeDocument/2006/relationships/hyperlink" Target="https://Downloads/sustainability-12-00492-v2.pdf"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educationaltechnologyjournal.springeropen.com/articles/10.1186/s41239-019-0171-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comum.rcaap.pt/bitstream/10400.26/30169/1/AS7812245115412501563269846455_content_1.pdf" TargetMode="External"/><Relationship Id="rId5" Type="http://schemas.openxmlformats.org/officeDocument/2006/relationships/footnotes" Target="footnotes.xml"/><Relationship Id="rId15" Type="http://schemas.openxmlformats.org/officeDocument/2006/relationships/hyperlink" Target="https://comum.rcaap.pt/bitstream/10400.26/30169/1/AS7812245115412501563269846455_content_1.pdf" TargetMode="External"/><Relationship Id="rId10" Type="http://schemas.openxmlformats.org/officeDocument/2006/relationships/hyperlink" Target="https://www.ijert.org/research/a-literature-survey-on-artificial-intelligence-IJERTCONV5IS19015.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ucationaltechnologyjournal.springeropen.com/articles/10.1186/s41239-019-0171-0" TargetMode="External"/><Relationship Id="rId14" Type="http://schemas.openxmlformats.org/officeDocument/2006/relationships/hyperlink" Target="https://pdxscholar.library.pdx.edu/cgi/viewcontent.cgi?article=1113&amp;context=etm_f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1892</Words>
  <Characters>10789</Characters>
  <Application>Microsoft Office Word</Application>
  <DocSecurity>0</DocSecurity>
  <Lines>89</Lines>
  <Paragraphs>25</Paragraphs>
  <ScaleCrop>false</ScaleCrop>
  <Company/>
  <LinksUpToDate>false</LinksUpToDate>
  <CharactersWithSpaces>12656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2020-04-20T14:00:00Z</dcterms:created>
  <dcterms:modified xsi:type="dcterms:W3CDTF">2020-04-20T14:14:00Z</dcterms:modified>
</cp:coreProperties>
</file>